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3F9" w:rsidRPr="004753F9" w:rsidRDefault="004753F9" w:rsidP="004753F9">
      <w:pPr>
        <w:jc w:val="center"/>
        <w:rPr>
          <w:b/>
        </w:rPr>
      </w:pPr>
      <w:r w:rsidRPr="004753F9">
        <w:rPr>
          <w:b/>
        </w:rPr>
        <w:t>Акт №</w:t>
      </w:r>
      <w:r w:rsidRPr="004753F9">
        <w:rPr>
          <w:b/>
        </w:rPr>
        <w:tab/>
        <w:t>_______________________________</w:t>
      </w:r>
    </w:p>
    <w:p w:rsidR="00945A3B" w:rsidRDefault="004753F9" w:rsidP="004753F9">
      <w:pPr>
        <w:jc w:val="both"/>
        <w:rPr>
          <w:b/>
        </w:rPr>
      </w:pPr>
      <w:r w:rsidRPr="004753F9">
        <w:rPr>
          <w:b/>
        </w:rPr>
        <w:t xml:space="preserve">Проверка (осмотр) запорной арматуры, в том числе в высших (воздушники) и низших точках трубопровода (спускники)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решениями, наличия соответствующих неповрежденных пломб, установленных теплоснабжающими и </w:t>
      </w:r>
      <w:proofErr w:type="spellStart"/>
      <w:r w:rsidRPr="004753F9">
        <w:rPr>
          <w:b/>
        </w:rPr>
        <w:t>теплосетевыми</w:t>
      </w:r>
      <w:proofErr w:type="spellEnd"/>
      <w:r w:rsidRPr="004753F9">
        <w:rPr>
          <w:b/>
        </w:rPr>
        <w:t xml:space="preserve"> организациями</w:t>
      </w:r>
      <w:r>
        <w:rPr>
          <w:b/>
        </w:rPr>
        <w:t>.</w:t>
      </w:r>
    </w:p>
    <w:tbl>
      <w:tblPr>
        <w:tblW w:w="934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"/>
        <w:gridCol w:w="1675"/>
        <w:gridCol w:w="287"/>
        <w:gridCol w:w="100"/>
        <w:gridCol w:w="300"/>
        <w:gridCol w:w="99"/>
        <w:gridCol w:w="487"/>
        <w:gridCol w:w="6301"/>
      </w:tblGrid>
      <w:tr w:rsidR="003C584E" w:rsidRPr="003C584E" w:rsidTr="003C584E">
        <w:trPr>
          <w:trHeight w:val="281"/>
        </w:trPr>
        <w:tc>
          <w:tcPr>
            <w:tcW w:w="100" w:type="dxa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 w:val="restart"/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3C584E">
              <w:rPr>
                <w:rFonts w:eastAsiaTheme="minorEastAsia"/>
                <w:sz w:val="20"/>
                <w:szCs w:val="20"/>
                <w:lang w:eastAsia="ru-RU"/>
              </w:rPr>
              <w:t>Дата составления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7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</w:pPr>
          </w:p>
        </w:tc>
        <w:tc>
          <w:tcPr>
            <w:tcW w:w="100" w:type="dxa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300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</w:pPr>
          </w:p>
        </w:tc>
        <w:tc>
          <w:tcPr>
            <w:tcW w:w="99" w:type="dxa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487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3C584E" w:rsidRPr="00E10F9A" w:rsidRDefault="003C584E" w:rsidP="00E10F9A">
            <w:pPr>
              <w:spacing w:after="0"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</w:pPr>
            <w:r w:rsidRPr="003C584E"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  <w:t>202</w:t>
            </w:r>
            <w:r w:rsidR="00E10F9A"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  <w:t>6</w:t>
            </w:r>
          </w:p>
        </w:tc>
        <w:tc>
          <w:tcPr>
            <w:tcW w:w="6299" w:type="dxa"/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</w:pPr>
            <w:r w:rsidRPr="003C584E"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  <w:t>г.</w:t>
            </w:r>
          </w:p>
        </w:tc>
      </w:tr>
      <w:tr w:rsidR="003C584E" w:rsidRPr="003C584E" w:rsidTr="003C584E">
        <w:trPr>
          <w:trHeight w:val="133"/>
        </w:trPr>
        <w:tc>
          <w:tcPr>
            <w:tcW w:w="100" w:type="dxa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tcBorders>
              <w:top w:val="single" w:sz="5" w:space="0" w:color="000000"/>
            </w:tcBorders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00" w:type="dxa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300" w:type="dxa"/>
            <w:tcBorders>
              <w:top w:val="single" w:sz="5" w:space="0" w:color="000000"/>
            </w:tcBorders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99" w:type="dxa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487" w:type="dxa"/>
            <w:tcBorders>
              <w:top w:val="single" w:sz="5" w:space="0" w:color="000000"/>
            </w:tcBorders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6299" w:type="dxa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3C584E" w:rsidRPr="003C584E" w:rsidTr="003C584E">
        <w:trPr>
          <w:trHeight w:val="222"/>
        </w:trPr>
        <w:tc>
          <w:tcPr>
            <w:tcW w:w="9349" w:type="dxa"/>
            <w:gridSpan w:val="8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3C584E" w:rsidRPr="003C584E" w:rsidTr="003C584E">
        <w:trPr>
          <w:trHeight w:val="282"/>
        </w:trPr>
        <w:tc>
          <w:tcPr>
            <w:tcW w:w="100" w:type="dxa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32" w:lineRule="auto"/>
              <w:rPr>
                <w:rFonts w:ascii="Tahoma" w:eastAsia="Tahoma" w:hAnsi="Tahoma" w:cs="Tahoma"/>
                <w:b/>
                <w:color w:val="000000"/>
                <w:spacing w:val="-2"/>
                <w:sz w:val="20"/>
                <w:lang w:eastAsia="ru-RU"/>
              </w:rPr>
            </w:pPr>
            <w:r w:rsidRPr="003C584E">
              <w:rPr>
                <w:rFonts w:ascii="Tahoma" w:eastAsia="Tahoma" w:hAnsi="Tahoma" w:cs="Tahoma"/>
                <w:b/>
                <w:color w:val="000000"/>
                <w:spacing w:val="-2"/>
                <w:sz w:val="20"/>
                <w:lang w:eastAsia="ru-RU"/>
              </w:rPr>
              <w:t>Потребитель</w:t>
            </w:r>
          </w:p>
        </w:tc>
        <w:tc>
          <w:tcPr>
            <w:tcW w:w="7574" w:type="dxa"/>
            <w:gridSpan w:val="6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3C584E" w:rsidRPr="003C584E" w:rsidTr="003C584E">
        <w:trPr>
          <w:trHeight w:val="281"/>
        </w:trPr>
        <w:tc>
          <w:tcPr>
            <w:tcW w:w="100" w:type="dxa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</w:pPr>
            <w:r w:rsidRPr="003C584E"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  <w:t>Наименование:</w:t>
            </w:r>
          </w:p>
        </w:tc>
        <w:tc>
          <w:tcPr>
            <w:tcW w:w="7574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</w:pPr>
          </w:p>
        </w:tc>
      </w:tr>
      <w:tr w:rsidR="003C584E" w:rsidRPr="003C584E" w:rsidTr="003C584E">
        <w:trPr>
          <w:trHeight w:val="237"/>
        </w:trPr>
        <w:tc>
          <w:tcPr>
            <w:tcW w:w="1775" w:type="dxa"/>
            <w:gridSpan w:val="2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7574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3C584E" w:rsidRPr="003C584E" w:rsidTr="003C584E">
        <w:trPr>
          <w:trHeight w:val="281"/>
        </w:trPr>
        <w:tc>
          <w:tcPr>
            <w:tcW w:w="100" w:type="dxa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</w:pPr>
            <w:r w:rsidRPr="003C584E"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  <w:t>Юр. адрес:</w:t>
            </w:r>
          </w:p>
        </w:tc>
        <w:tc>
          <w:tcPr>
            <w:tcW w:w="7574" w:type="dxa"/>
            <w:gridSpan w:val="6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</w:pPr>
          </w:p>
        </w:tc>
      </w:tr>
      <w:tr w:rsidR="003C584E" w:rsidRPr="003C584E" w:rsidTr="003C584E">
        <w:trPr>
          <w:trHeight w:val="282"/>
        </w:trPr>
        <w:tc>
          <w:tcPr>
            <w:tcW w:w="100" w:type="dxa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</w:pPr>
            <w:r w:rsidRPr="003C584E"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  <w:t>Договор:</w:t>
            </w:r>
          </w:p>
        </w:tc>
        <w:tc>
          <w:tcPr>
            <w:tcW w:w="7574" w:type="dxa"/>
            <w:gridSpan w:val="6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</w:pPr>
          </w:p>
        </w:tc>
      </w:tr>
      <w:tr w:rsidR="003C584E" w:rsidRPr="003C584E" w:rsidTr="003C584E">
        <w:trPr>
          <w:trHeight w:val="118"/>
        </w:trPr>
        <w:tc>
          <w:tcPr>
            <w:tcW w:w="1775" w:type="dxa"/>
            <w:gridSpan w:val="2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7574" w:type="dxa"/>
            <w:gridSpan w:val="6"/>
            <w:tcBorders>
              <w:top w:val="single" w:sz="5" w:space="0" w:color="000000"/>
            </w:tcBorders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3C584E" w:rsidRPr="003C584E" w:rsidTr="003C584E">
        <w:trPr>
          <w:trHeight w:val="281"/>
        </w:trPr>
        <w:tc>
          <w:tcPr>
            <w:tcW w:w="100" w:type="dxa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32" w:lineRule="auto"/>
              <w:rPr>
                <w:rFonts w:ascii="Tahoma" w:eastAsia="Tahoma" w:hAnsi="Tahoma" w:cs="Tahoma"/>
                <w:b/>
                <w:color w:val="000000"/>
                <w:spacing w:val="-2"/>
                <w:sz w:val="20"/>
                <w:lang w:eastAsia="ru-RU"/>
              </w:rPr>
            </w:pPr>
            <w:r w:rsidRPr="003C584E">
              <w:rPr>
                <w:rFonts w:ascii="Tahoma" w:eastAsia="Tahoma" w:hAnsi="Tahoma" w:cs="Tahoma"/>
                <w:b/>
                <w:color w:val="000000"/>
                <w:spacing w:val="-2"/>
                <w:sz w:val="20"/>
                <w:lang w:eastAsia="ru-RU"/>
              </w:rPr>
              <w:t>Объект</w:t>
            </w:r>
          </w:p>
        </w:tc>
        <w:tc>
          <w:tcPr>
            <w:tcW w:w="7574" w:type="dxa"/>
            <w:gridSpan w:val="6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3C584E" w:rsidRPr="003C584E" w:rsidTr="003C584E">
        <w:trPr>
          <w:trHeight w:val="282"/>
        </w:trPr>
        <w:tc>
          <w:tcPr>
            <w:tcW w:w="100" w:type="dxa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</w:pPr>
            <w:r w:rsidRPr="003C584E"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  <w:t>Наименование:</w:t>
            </w:r>
          </w:p>
        </w:tc>
        <w:tc>
          <w:tcPr>
            <w:tcW w:w="7574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</w:pPr>
          </w:p>
        </w:tc>
      </w:tr>
      <w:tr w:rsidR="003C584E" w:rsidRPr="003C584E" w:rsidTr="003C584E">
        <w:trPr>
          <w:trHeight w:val="474"/>
        </w:trPr>
        <w:tc>
          <w:tcPr>
            <w:tcW w:w="1775" w:type="dxa"/>
            <w:gridSpan w:val="2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7574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3C584E" w:rsidRPr="003C584E" w:rsidTr="003C584E">
        <w:trPr>
          <w:trHeight w:val="281"/>
        </w:trPr>
        <w:tc>
          <w:tcPr>
            <w:tcW w:w="100" w:type="dxa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</w:pPr>
            <w:r w:rsidRPr="003C584E"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  <w:t>Адрес:</w:t>
            </w:r>
          </w:p>
        </w:tc>
        <w:tc>
          <w:tcPr>
            <w:tcW w:w="7574" w:type="dxa"/>
            <w:gridSpan w:val="6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</w:pPr>
          </w:p>
        </w:tc>
      </w:tr>
    </w:tbl>
    <w:p w:rsidR="003C584E" w:rsidRDefault="003C584E" w:rsidP="004753F9">
      <w:pPr>
        <w:jc w:val="both"/>
        <w:rPr>
          <w:b/>
        </w:rPr>
      </w:pPr>
    </w:p>
    <w:tbl>
      <w:tblPr>
        <w:tblStyle w:val="a3"/>
        <w:tblW w:w="9463" w:type="dxa"/>
        <w:tblLook w:val="04A0"/>
      </w:tblPr>
      <w:tblGrid>
        <w:gridCol w:w="3154"/>
        <w:gridCol w:w="3154"/>
        <w:gridCol w:w="3155"/>
      </w:tblGrid>
      <w:tr w:rsidR="00643214" w:rsidTr="003C584E">
        <w:trPr>
          <w:trHeight w:val="238"/>
        </w:trPr>
        <w:tc>
          <w:tcPr>
            <w:tcW w:w="3154" w:type="dxa"/>
          </w:tcPr>
          <w:p w:rsidR="00643214" w:rsidRDefault="00643214" w:rsidP="004753F9">
            <w:pPr>
              <w:jc w:val="both"/>
              <w:rPr>
                <w:b/>
              </w:rPr>
            </w:pPr>
            <w:r>
              <w:rPr>
                <w:b/>
              </w:rPr>
              <w:t>Наименование оборудования</w:t>
            </w:r>
          </w:p>
        </w:tc>
        <w:tc>
          <w:tcPr>
            <w:tcW w:w="3154" w:type="dxa"/>
          </w:tcPr>
          <w:p w:rsidR="00643214" w:rsidRDefault="00643214" w:rsidP="004753F9">
            <w:pPr>
              <w:jc w:val="both"/>
              <w:rPr>
                <w:b/>
              </w:rPr>
            </w:pPr>
            <w:r>
              <w:rPr>
                <w:b/>
              </w:rPr>
              <w:t>Вид проделанной работ</w:t>
            </w:r>
          </w:p>
        </w:tc>
        <w:tc>
          <w:tcPr>
            <w:tcW w:w="3155" w:type="dxa"/>
          </w:tcPr>
          <w:p w:rsidR="00643214" w:rsidRDefault="00643214" w:rsidP="004753F9">
            <w:pPr>
              <w:jc w:val="both"/>
              <w:rPr>
                <w:b/>
              </w:rPr>
            </w:pPr>
            <w:r>
              <w:rPr>
                <w:b/>
              </w:rPr>
              <w:t>Вывод</w:t>
            </w:r>
          </w:p>
        </w:tc>
      </w:tr>
      <w:tr w:rsidR="00643214" w:rsidTr="003C584E">
        <w:trPr>
          <w:trHeight w:val="122"/>
        </w:trPr>
        <w:tc>
          <w:tcPr>
            <w:tcW w:w="3154" w:type="dxa"/>
          </w:tcPr>
          <w:p w:rsidR="00643214" w:rsidRPr="003C584E" w:rsidRDefault="00643214" w:rsidP="003C584E">
            <w:pPr>
              <w:spacing w:line="480" w:lineRule="auto"/>
              <w:jc w:val="both"/>
            </w:pPr>
            <w:r w:rsidRPr="003C584E">
              <w:t>Запорной арматуры</w:t>
            </w:r>
          </w:p>
        </w:tc>
        <w:tc>
          <w:tcPr>
            <w:tcW w:w="3154" w:type="dxa"/>
            <w:vMerge w:val="restart"/>
          </w:tcPr>
          <w:p w:rsidR="003C584E" w:rsidRPr="003C584E" w:rsidRDefault="003C584E" w:rsidP="003C584E">
            <w:pPr>
              <w:spacing w:line="276" w:lineRule="auto"/>
              <w:jc w:val="both"/>
            </w:pPr>
          </w:p>
          <w:p w:rsidR="00643214" w:rsidRPr="003C584E" w:rsidRDefault="00643214" w:rsidP="003C584E">
            <w:pPr>
              <w:spacing w:line="276" w:lineRule="auto"/>
              <w:jc w:val="both"/>
            </w:pPr>
            <w:r w:rsidRPr="003C584E">
              <w:t>Арматуры постоянного регулирования на предмет наличия и работоспособности, плотности (герметичности) сальниковых уплотнений проверены в полном объеме и течи не обнаружены</w:t>
            </w:r>
            <w:r w:rsidR="003C584E" w:rsidRPr="003C584E">
              <w:t>.</w:t>
            </w:r>
            <w:r w:rsidR="00085398">
              <w:t xml:space="preserve"> Изоляция имеется согласно</w:t>
            </w:r>
            <w:bookmarkStart w:id="0" w:name="_GoBack"/>
            <w:bookmarkEnd w:id="0"/>
            <w:r w:rsidR="00085398">
              <w:t xml:space="preserve"> проекта </w:t>
            </w:r>
          </w:p>
        </w:tc>
        <w:tc>
          <w:tcPr>
            <w:tcW w:w="3155" w:type="dxa"/>
          </w:tcPr>
          <w:p w:rsidR="00643214" w:rsidRPr="003C584E" w:rsidRDefault="003C584E" w:rsidP="003C584E">
            <w:pPr>
              <w:spacing w:line="480" w:lineRule="auto"/>
              <w:jc w:val="both"/>
            </w:pPr>
            <w:r w:rsidRPr="003C584E">
              <w:t xml:space="preserve">Исправна </w:t>
            </w:r>
          </w:p>
        </w:tc>
      </w:tr>
      <w:tr w:rsidR="00643214" w:rsidTr="003C584E">
        <w:trPr>
          <w:trHeight w:val="122"/>
        </w:trPr>
        <w:tc>
          <w:tcPr>
            <w:tcW w:w="3154" w:type="dxa"/>
          </w:tcPr>
          <w:p w:rsidR="00643214" w:rsidRPr="003C584E" w:rsidRDefault="00643214" w:rsidP="003C584E">
            <w:pPr>
              <w:spacing w:line="480" w:lineRule="auto"/>
              <w:jc w:val="both"/>
            </w:pPr>
            <w:r w:rsidRPr="003C584E">
              <w:t>Воздушники</w:t>
            </w:r>
          </w:p>
        </w:tc>
        <w:tc>
          <w:tcPr>
            <w:tcW w:w="3154" w:type="dxa"/>
            <w:vMerge/>
          </w:tcPr>
          <w:p w:rsidR="00643214" w:rsidRPr="003C584E" w:rsidRDefault="00643214" w:rsidP="003C584E">
            <w:pPr>
              <w:spacing w:line="480" w:lineRule="auto"/>
              <w:jc w:val="both"/>
            </w:pPr>
          </w:p>
        </w:tc>
        <w:tc>
          <w:tcPr>
            <w:tcW w:w="3155" w:type="dxa"/>
          </w:tcPr>
          <w:p w:rsidR="00643214" w:rsidRPr="003C584E" w:rsidRDefault="003C584E" w:rsidP="003C584E">
            <w:pPr>
              <w:spacing w:line="480" w:lineRule="auto"/>
              <w:jc w:val="both"/>
            </w:pPr>
            <w:r w:rsidRPr="003C584E">
              <w:t>Исправна</w:t>
            </w:r>
          </w:p>
        </w:tc>
      </w:tr>
      <w:tr w:rsidR="00643214" w:rsidTr="003C584E">
        <w:trPr>
          <w:trHeight w:val="115"/>
        </w:trPr>
        <w:tc>
          <w:tcPr>
            <w:tcW w:w="3154" w:type="dxa"/>
            <w:tcBorders>
              <w:bottom w:val="single" w:sz="4" w:space="0" w:color="auto"/>
            </w:tcBorders>
          </w:tcPr>
          <w:p w:rsidR="00643214" w:rsidRPr="003C584E" w:rsidRDefault="00643214" w:rsidP="003C584E">
            <w:pPr>
              <w:spacing w:line="480" w:lineRule="auto"/>
              <w:jc w:val="both"/>
            </w:pPr>
            <w:r w:rsidRPr="003C584E">
              <w:t>Спускники</w:t>
            </w:r>
          </w:p>
        </w:tc>
        <w:tc>
          <w:tcPr>
            <w:tcW w:w="3154" w:type="dxa"/>
            <w:vMerge/>
            <w:tcBorders>
              <w:bottom w:val="single" w:sz="4" w:space="0" w:color="auto"/>
            </w:tcBorders>
          </w:tcPr>
          <w:p w:rsidR="00643214" w:rsidRPr="003C584E" w:rsidRDefault="00643214" w:rsidP="003C584E">
            <w:pPr>
              <w:spacing w:line="480" w:lineRule="auto"/>
              <w:jc w:val="both"/>
            </w:pPr>
          </w:p>
        </w:tc>
        <w:tc>
          <w:tcPr>
            <w:tcW w:w="3155" w:type="dxa"/>
            <w:tcBorders>
              <w:bottom w:val="single" w:sz="4" w:space="0" w:color="auto"/>
            </w:tcBorders>
          </w:tcPr>
          <w:p w:rsidR="00643214" w:rsidRPr="003C584E" w:rsidRDefault="003C584E" w:rsidP="003C584E">
            <w:pPr>
              <w:spacing w:line="480" w:lineRule="auto"/>
              <w:jc w:val="both"/>
            </w:pPr>
            <w:r w:rsidRPr="003C584E">
              <w:t>Исправна</w:t>
            </w:r>
          </w:p>
        </w:tc>
      </w:tr>
      <w:tr w:rsidR="00643214" w:rsidTr="003C584E">
        <w:trPr>
          <w:trHeight w:val="1087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214" w:rsidRPr="003C584E" w:rsidRDefault="00643214" w:rsidP="003C584E">
            <w:pPr>
              <w:spacing w:line="480" w:lineRule="auto"/>
            </w:pPr>
            <w:r w:rsidRPr="003C584E">
              <w:t>Наличия теплоизоляции в соответствии с проектными решениями</w:t>
            </w:r>
          </w:p>
        </w:tc>
        <w:tc>
          <w:tcPr>
            <w:tcW w:w="3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43214" w:rsidRPr="003C584E" w:rsidRDefault="00643214" w:rsidP="003C584E">
            <w:pPr>
              <w:spacing w:line="480" w:lineRule="auto"/>
              <w:jc w:val="both"/>
            </w:pPr>
          </w:p>
        </w:tc>
        <w:tc>
          <w:tcPr>
            <w:tcW w:w="3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14" w:rsidRPr="003C584E" w:rsidRDefault="003C584E" w:rsidP="003C584E">
            <w:pPr>
              <w:spacing w:line="480" w:lineRule="auto"/>
              <w:jc w:val="both"/>
            </w:pPr>
            <w:r w:rsidRPr="003C584E">
              <w:t>Исправна</w:t>
            </w:r>
          </w:p>
        </w:tc>
      </w:tr>
    </w:tbl>
    <w:p w:rsidR="004753F9" w:rsidRDefault="004753F9" w:rsidP="00643214">
      <w:pPr>
        <w:jc w:val="both"/>
        <w:rPr>
          <w:b/>
        </w:rPr>
      </w:pPr>
    </w:p>
    <w:tbl>
      <w:tblPr>
        <w:tblW w:w="947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1"/>
        <w:gridCol w:w="2090"/>
        <w:gridCol w:w="2292"/>
        <w:gridCol w:w="1798"/>
        <w:gridCol w:w="100"/>
        <w:gridCol w:w="1798"/>
        <w:gridCol w:w="103"/>
        <w:gridCol w:w="1191"/>
      </w:tblGrid>
      <w:tr w:rsidR="003C584E" w:rsidRPr="003C584E" w:rsidTr="003C584E">
        <w:trPr>
          <w:trHeight w:val="379"/>
        </w:trPr>
        <w:tc>
          <w:tcPr>
            <w:tcW w:w="101" w:type="dxa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9371" w:type="dxa"/>
            <w:gridSpan w:val="7"/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32" w:lineRule="auto"/>
              <w:rPr>
                <w:rFonts w:ascii="Tahoma" w:eastAsia="Tahoma" w:hAnsi="Tahoma" w:cs="Tahoma"/>
                <w:b/>
                <w:color w:val="000000"/>
                <w:spacing w:val="-2"/>
                <w:sz w:val="18"/>
                <w:lang w:eastAsia="ru-RU"/>
              </w:rPr>
            </w:pPr>
            <w:r w:rsidRPr="003C584E">
              <w:rPr>
                <w:rFonts w:ascii="Tahoma" w:eastAsia="Tahoma" w:hAnsi="Tahoma" w:cs="Tahoma"/>
                <w:b/>
                <w:color w:val="000000"/>
                <w:spacing w:val="-2"/>
                <w:sz w:val="18"/>
                <w:lang w:eastAsia="ru-RU"/>
              </w:rPr>
              <w:t>Подписи:</w:t>
            </w:r>
          </w:p>
        </w:tc>
      </w:tr>
      <w:tr w:rsidR="003C584E" w:rsidRPr="003C584E" w:rsidTr="003C584E">
        <w:trPr>
          <w:trHeight w:val="126"/>
        </w:trPr>
        <w:tc>
          <w:tcPr>
            <w:tcW w:w="9473" w:type="dxa"/>
            <w:gridSpan w:val="8"/>
            <w:tcBorders>
              <w:bottom w:val="single" w:sz="5" w:space="0" w:color="000000"/>
            </w:tcBorders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3C584E" w:rsidRPr="003C584E" w:rsidTr="003C584E">
        <w:trPr>
          <w:trHeight w:val="489"/>
        </w:trPr>
        <w:tc>
          <w:tcPr>
            <w:tcW w:w="21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584E" w:rsidRPr="003C584E" w:rsidRDefault="003C584E" w:rsidP="003C584E">
            <w:pPr>
              <w:spacing w:after="0"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  <w:lang w:eastAsia="ru-RU"/>
              </w:rPr>
            </w:pPr>
            <w:r w:rsidRPr="003C584E">
              <w:rPr>
                <w:rFonts w:ascii="Tahoma" w:eastAsia="Tahoma" w:hAnsi="Tahoma" w:cs="Tahoma"/>
                <w:b/>
                <w:color w:val="000000"/>
                <w:spacing w:val="-2"/>
                <w:sz w:val="18"/>
                <w:lang w:eastAsia="ru-RU"/>
              </w:rPr>
              <w:t>Сотрудник</w:t>
            </w:r>
          </w:p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584E" w:rsidRPr="003C584E" w:rsidRDefault="003C584E" w:rsidP="003C584E">
            <w:pPr>
              <w:spacing w:after="0"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  <w:lang w:eastAsia="ru-RU"/>
              </w:rPr>
            </w:pPr>
            <w:r w:rsidRPr="003C584E">
              <w:rPr>
                <w:rFonts w:ascii="Tahoma" w:eastAsia="Tahoma" w:hAnsi="Tahoma" w:cs="Tahoma"/>
                <w:b/>
                <w:color w:val="000000"/>
                <w:spacing w:val="-2"/>
                <w:sz w:val="18"/>
                <w:lang w:eastAsia="ru-RU"/>
              </w:rPr>
              <w:t>Должность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584E" w:rsidRPr="003C584E" w:rsidRDefault="003C584E" w:rsidP="003C584E">
            <w:pPr>
              <w:spacing w:after="0"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  <w:lang w:eastAsia="ru-RU"/>
              </w:rPr>
            </w:pPr>
            <w:r w:rsidRPr="003C584E">
              <w:rPr>
                <w:rFonts w:ascii="Tahoma" w:eastAsia="Tahoma" w:hAnsi="Tahoma" w:cs="Tahoma"/>
                <w:b/>
                <w:color w:val="000000"/>
                <w:spacing w:val="-2"/>
                <w:sz w:val="18"/>
                <w:lang w:eastAsia="ru-RU"/>
              </w:rPr>
              <w:t>Представитель</w:t>
            </w:r>
          </w:p>
        </w:tc>
        <w:tc>
          <w:tcPr>
            <w:tcW w:w="20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584E" w:rsidRPr="003C584E" w:rsidRDefault="003C584E" w:rsidP="003C584E">
            <w:pPr>
              <w:spacing w:after="0"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  <w:lang w:eastAsia="ru-RU"/>
              </w:rPr>
            </w:pPr>
            <w:r w:rsidRPr="003C584E">
              <w:rPr>
                <w:rFonts w:ascii="Tahoma" w:eastAsia="Tahoma" w:hAnsi="Tahoma" w:cs="Tahoma"/>
                <w:b/>
                <w:color w:val="000000"/>
                <w:spacing w:val="-2"/>
                <w:sz w:val="18"/>
                <w:lang w:eastAsia="ru-RU"/>
              </w:rPr>
              <w:t>Подпись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584E" w:rsidRPr="003C584E" w:rsidRDefault="003C584E" w:rsidP="003C584E">
            <w:pPr>
              <w:spacing w:after="0"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  <w:lang w:eastAsia="ru-RU"/>
              </w:rPr>
            </w:pPr>
            <w:r w:rsidRPr="003C584E">
              <w:rPr>
                <w:rFonts w:ascii="Tahoma" w:eastAsia="Tahoma" w:hAnsi="Tahoma" w:cs="Tahoma"/>
                <w:b/>
                <w:color w:val="000000"/>
                <w:spacing w:val="-2"/>
                <w:sz w:val="18"/>
                <w:lang w:eastAsia="ru-RU"/>
              </w:rPr>
              <w:t>Дата подписи</w:t>
            </w:r>
          </w:p>
        </w:tc>
      </w:tr>
      <w:tr w:rsidR="003C584E" w:rsidRPr="003C584E" w:rsidTr="003C584E">
        <w:trPr>
          <w:trHeight w:val="743"/>
        </w:trPr>
        <w:tc>
          <w:tcPr>
            <w:tcW w:w="21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00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3C584E" w:rsidRPr="003C584E" w:rsidRDefault="003C584E" w:rsidP="003C584E">
            <w:pPr>
              <w:spacing w:after="0"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ru-RU"/>
              </w:rPr>
            </w:pPr>
          </w:p>
        </w:tc>
        <w:tc>
          <w:tcPr>
            <w:tcW w:w="1798" w:type="dxa"/>
            <w:tcBorders>
              <w:bottom w:val="single" w:sz="5" w:space="0" w:color="000000"/>
            </w:tcBorders>
            <w:vAlign w:val="center"/>
          </w:tcPr>
          <w:p w:rsidR="003C584E" w:rsidRPr="003C584E" w:rsidRDefault="003C584E" w:rsidP="003C584E">
            <w:pPr>
              <w:spacing w:after="0" w:line="240" w:lineRule="auto"/>
              <w:jc w:val="right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01" w:type="dxa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584E" w:rsidRPr="003C584E" w:rsidRDefault="003C584E" w:rsidP="003C584E">
            <w:pPr>
              <w:spacing w:after="0"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</w:tbl>
    <w:p w:rsidR="003C584E" w:rsidRPr="003C584E" w:rsidRDefault="003C584E" w:rsidP="003C584E">
      <w:pPr>
        <w:spacing w:after="0" w:line="240" w:lineRule="auto"/>
        <w:rPr>
          <w:rFonts w:eastAsiaTheme="minorEastAsia"/>
          <w:sz w:val="2"/>
          <w:lang w:eastAsia="ru-RU"/>
        </w:rPr>
      </w:pPr>
    </w:p>
    <w:p w:rsidR="003C584E" w:rsidRPr="004753F9" w:rsidRDefault="003C584E" w:rsidP="00643214">
      <w:pPr>
        <w:jc w:val="both"/>
        <w:rPr>
          <w:b/>
        </w:rPr>
      </w:pPr>
    </w:p>
    <w:sectPr w:rsidR="003C584E" w:rsidRPr="004753F9" w:rsidSect="003C584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08C"/>
    <w:rsid w:val="00080BC3"/>
    <w:rsid w:val="00085398"/>
    <w:rsid w:val="0021108C"/>
    <w:rsid w:val="003C584E"/>
    <w:rsid w:val="004753F9"/>
    <w:rsid w:val="0049738C"/>
    <w:rsid w:val="00643214"/>
    <w:rsid w:val="00865FC0"/>
    <w:rsid w:val="00AB6738"/>
    <w:rsid w:val="00BF37E7"/>
    <w:rsid w:val="00E10F9A"/>
    <w:rsid w:val="00F24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TPlus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 Алексей Михайлович</dc:creator>
  <cp:lastModifiedBy>igoshina-av</cp:lastModifiedBy>
  <cp:revision>4</cp:revision>
  <dcterms:created xsi:type="dcterms:W3CDTF">2025-04-10T16:02:00Z</dcterms:created>
  <dcterms:modified xsi:type="dcterms:W3CDTF">2026-03-03T05:54:00Z</dcterms:modified>
</cp:coreProperties>
</file>